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007745" cy="1498600"/>
            <wp:effectExtent l="0" t="0" r="6985" b="1905"/>
            <wp:docPr id="1" name="图片 1" descr="顾秀君二寸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顾秀君二寸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：顾秀君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讲师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工商管理、市场营销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 xml:space="preserve">    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出版教材一部《国际市场营销》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6DE5448"/>
    <w:rsid w:val="0F2A1F1B"/>
    <w:rsid w:val="2C80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47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DC59216F675A45BE8122F5F2786743CB_13</vt:lpwstr>
  </property>
</Properties>
</file>