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95885</wp:posOffset>
            </wp:positionV>
            <wp:extent cx="1234440" cy="2105660"/>
            <wp:effectExtent l="0" t="0" r="6985" b="10160"/>
            <wp:wrapTopAndBottom/>
            <wp:docPr id="1" name="图片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"/>
                    <pic:cNvPicPr>
                      <a:picLocks noChangeAspect="1"/>
                    </pic:cNvPicPr>
                  </pic:nvPicPr>
                  <pic:blipFill>
                    <a:blip r:embed="rId4"/>
                    <a:srcRect l="14406" t="26842" r="23862" b="1768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姓名: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马娟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职称: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副教授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eastAsia="zh-CN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个人简介（选填）</w:t>
      </w:r>
    </w:p>
    <w:p>
      <w:pPr>
        <w:spacing w:line="360" w:lineRule="auto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女，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博士研究生学历，硕士生导师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专业研究领域（必填*）</w:t>
      </w:r>
    </w:p>
    <w:p>
      <w:pPr>
        <w:spacing w:line="360" w:lineRule="auto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专业研究领域包括公司金融、供应链金融与金融创新研究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spacing w:line="360" w:lineRule="auto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无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spacing w:line="360" w:lineRule="auto"/>
        <w:rPr>
          <w:rFonts w:hint="default" w:asciiTheme="minorHAnsi" w:eastAsiaTheme="minorEastAsia"/>
          <w:sz w:val="24"/>
          <w:szCs w:val="24"/>
          <w:lang w:val="en-US" w:eastAsia="zh-CN"/>
        </w:rPr>
      </w:pPr>
      <w:r>
        <w:rPr>
          <w:rFonts w:hint="default" w:asciiTheme="minorHAnsi" w:eastAsiaTheme="minorEastAsia"/>
          <w:sz w:val="24"/>
          <w:szCs w:val="24"/>
          <w:lang w:val="en-US" w:eastAsia="zh-CN"/>
        </w:rPr>
        <w:t>在《现代财经》《商业研究》等核心期刊上发表相关论文10余篇。研究成果曾获2020年江苏省社科应用研究精品工程财经发展专项优秀成果三等奖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，</w:t>
      </w:r>
      <w:r>
        <w:rPr>
          <w:rFonts w:hint="default" w:asciiTheme="minorHAnsi" w:eastAsiaTheme="minorEastAsia"/>
          <w:sz w:val="24"/>
          <w:szCs w:val="24"/>
          <w:lang w:val="en-US" w:eastAsia="zh-CN"/>
        </w:rPr>
        <w:t>南通市第十二届哲学社会科学优秀成果三等奖。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主要科研项目（选填）</w:t>
      </w:r>
    </w:p>
    <w:p>
      <w:pPr>
        <w:widowControl/>
        <w:spacing w:line="360" w:lineRule="auto"/>
        <w:outlineLvl w:val="2"/>
        <w:rPr>
          <w:rFonts w:hint="default" w:asciiTheme="minorHAnsi" w:eastAsiaTheme="minorEastAsia"/>
          <w:sz w:val="24"/>
          <w:szCs w:val="24"/>
          <w:lang w:val="en-US" w:eastAsia="zh-CN"/>
        </w:rPr>
      </w:pPr>
      <w:r>
        <w:rPr>
          <w:rFonts w:hint="default" w:asciiTheme="minorHAnsi" w:eastAsiaTheme="minorEastAsia"/>
          <w:sz w:val="24"/>
          <w:szCs w:val="24"/>
          <w:lang w:val="en-US" w:eastAsia="zh-CN"/>
        </w:rPr>
        <w:t>先后主持农业部软科学基金项目1项、江苏省社科联财经发展专项课题1项、江苏省教育厅高校哲社基金项目2项、南通市社科基金项目3项。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 （选填）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指导研究生情况（选填）</w:t>
      </w:r>
    </w:p>
    <w:p>
      <w:pPr>
        <w:spacing w:line="360" w:lineRule="auto"/>
        <w:rPr>
          <w:rFonts w:hint="default" w:asciiTheme="minorHAnsi" w:eastAsiaTheme="minorEastAsia"/>
          <w:sz w:val="24"/>
          <w:szCs w:val="24"/>
          <w:lang w:val="en-US" w:eastAsia="zh-CN"/>
        </w:rPr>
      </w:pPr>
      <w:bookmarkStart w:id="0" w:name="_GoBack"/>
    </w:p>
    <w:bookmarkEnd w:id="0"/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指导本科生情况</w:t>
      </w:r>
    </w:p>
    <w:p>
      <w:pPr>
        <w:spacing w:line="360" w:lineRule="auto"/>
        <w:rPr>
          <w:rFonts w:hint="default" w:asciiTheme="minorHAnsi" w:eastAsiaTheme="minorEastAsia"/>
          <w:sz w:val="24"/>
          <w:szCs w:val="24"/>
          <w:lang w:val="en-US" w:eastAsia="zh-CN"/>
        </w:rPr>
      </w:pPr>
      <w:r>
        <w:rPr>
          <w:rFonts w:hint="default" w:asciiTheme="minorHAnsi" w:eastAsiaTheme="minorEastAsia"/>
          <w:sz w:val="24"/>
          <w:szCs w:val="24"/>
          <w:lang w:val="en-US" w:eastAsia="zh-CN"/>
        </w:rPr>
        <w:t>指导大学生创新训练计划项目国家级1项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、</w:t>
      </w:r>
      <w:r>
        <w:rPr>
          <w:rFonts w:hint="default" w:asciiTheme="minorHAnsi" w:eastAsiaTheme="minorEastAsia"/>
          <w:sz w:val="24"/>
          <w:szCs w:val="24"/>
          <w:lang w:val="en-US" w:eastAsia="zh-CN"/>
        </w:rPr>
        <w:t>校级3项。</w:t>
      </w:r>
    </w:p>
    <w:p>
      <w:pPr>
        <w:widowControl/>
        <w:spacing w:line="360" w:lineRule="auto"/>
        <w:outlineLvl w:val="2"/>
        <w:rPr>
          <w:rFonts w:hint="default" w:ascii="Times New Roman" w:hAnsi="Times New Roman" w:eastAsia="宋体" w:cs="Times New Roman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Theme="minorHAnsi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03575C81"/>
    <w:rsid w:val="052F2DF0"/>
    <w:rsid w:val="0CE35007"/>
    <w:rsid w:val="268B2DEC"/>
    <w:rsid w:val="44F50305"/>
    <w:rsid w:val="506C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301</Characters>
  <Lines>1</Lines>
  <Paragraphs>1</Paragraphs>
  <TotalTime>0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2023-07-28T09:06:17Z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9E2F2DC3064D4609A63B91C0FA88AA29_12</vt:lpwstr>
  </property>
</Properties>
</file>